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5B6F6" w14:textId="6F268248" w:rsidR="00084573" w:rsidRPr="00084573" w:rsidRDefault="00084573" w:rsidP="00921D66">
      <w:pPr>
        <w:spacing w:after="0" w:line="240" w:lineRule="auto"/>
        <w:jc w:val="both"/>
        <w:rPr>
          <w:rFonts w:ascii="Times New Roman" w:hAnsi="Times New Roman"/>
          <w:b/>
          <w:bCs/>
          <w:sz w:val="24"/>
          <w:lang w:val="en-GB"/>
        </w:rPr>
      </w:pPr>
      <w:r>
        <w:rPr>
          <w:rFonts w:ascii="Times New Roman" w:hAnsi="Times New Roman"/>
          <w:b/>
          <w:bCs/>
          <w:sz w:val="24"/>
          <w:lang w:val="en-GB"/>
        </w:rPr>
        <w:t xml:space="preserve">Abstract </w:t>
      </w:r>
      <w:proofErr w:type="spellStart"/>
      <w:r>
        <w:rPr>
          <w:rFonts w:ascii="Times New Roman" w:hAnsi="Times New Roman"/>
          <w:b/>
          <w:bCs/>
          <w:sz w:val="24"/>
          <w:lang w:val="en-GB"/>
        </w:rPr>
        <w:t>engl.</w:t>
      </w:r>
      <w:proofErr w:type="spellEnd"/>
    </w:p>
    <w:p w14:paraId="30DF2E8C" w14:textId="60A82524" w:rsidR="00126DA5" w:rsidRPr="00921D66" w:rsidRDefault="00345A1D" w:rsidP="00921D66">
      <w:pPr>
        <w:spacing w:after="0" w:line="240" w:lineRule="auto"/>
        <w:jc w:val="both"/>
        <w:rPr>
          <w:rStyle w:val="A1"/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lang w:val="en-GB"/>
        </w:rPr>
        <w:t xml:space="preserve">In the years </w:t>
      </w:r>
      <w:r w:rsidR="00562D9F" w:rsidRPr="00921D66">
        <w:rPr>
          <w:rFonts w:ascii="Times New Roman" w:hAnsi="Times New Roman"/>
          <w:sz w:val="24"/>
          <w:lang w:val="en-GB"/>
        </w:rPr>
        <w:t>2018 and</w:t>
      </w:r>
      <w:r w:rsidR="00B06C1D" w:rsidRPr="00921D66">
        <w:rPr>
          <w:rFonts w:ascii="Times New Roman" w:hAnsi="Times New Roman"/>
          <w:sz w:val="24"/>
          <w:lang w:val="en-GB"/>
        </w:rPr>
        <w:t xml:space="preserve"> 2019</w:t>
      </w:r>
      <w:r>
        <w:rPr>
          <w:rFonts w:ascii="Times New Roman" w:hAnsi="Times New Roman"/>
          <w:sz w:val="24"/>
          <w:lang w:val="en-GB"/>
        </w:rPr>
        <w:t xml:space="preserve"> </w:t>
      </w:r>
      <w:r w:rsidR="00562D9F" w:rsidRPr="00921D66">
        <w:rPr>
          <w:rFonts w:ascii="Times New Roman" w:hAnsi="Times New Roman"/>
          <w:sz w:val="24"/>
          <w:lang w:val="en-GB"/>
        </w:rPr>
        <w:t xml:space="preserve">excavation campaigns </w:t>
      </w:r>
      <w:r>
        <w:rPr>
          <w:rFonts w:ascii="Times New Roman" w:hAnsi="Times New Roman"/>
          <w:sz w:val="24"/>
          <w:lang w:val="en-GB"/>
        </w:rPr>
        <w:t xml:space="preserve">were undertaken </w:t>
      </w:r>
      <w:r w:rsidR="00562D9F" w:rsidRPr="00921D66">
        <w:rPr>
          <w:rFonts w:ascii="Times New Roman" w:hAnsi="Times New Roman"/>
          <w:sz w:val="24"/>
          <w:lang w:val="en-GB"/>
        </w:rPr>
        <w:t xml:space="preserve">at the </w:t>
      </w:r>
      <w:r w:rsidR="00F55FB1" w:rsidRPr="00921D66">
        <w:rPr>
          <w:rFonts w:ascii="Times New Roman" w:hAnsi="Times New Roman"/>
          <w:sz w:val="24"/>
          <w:lang w:val="en-GB"/>
        </w:rPr>
        <w:t xml:space="preserve">Monte </w:t>
      </w:r>
      <w:proofErr w:type="spellStart"/>
      <w:r w:rsidR="00F55FB1" w:rsidRPr="00921D66">
        <w:rPr>
          <w:rFonts w:ascii="Times New Roman" w:hAnsi="Times New Roman"/>
          <w:sz w:val="24"/>
          <w:lang w:val="en-GB"/>
        </w:rPr>
        <w:t>Abatone</w:t>
      </w:r>
      <w:proofErr w:type="spellEnd"/>
      <w:r w:rsidR="00562D9F" w:rsidRPr="00921D66">
        <w:rPr>
          <w:rFonts w:ascii="Times New Roman" w:hAnsi="Times New Roman"/>
          <w:sz w:val="24"/>
          <w:lang w:val="en-GB"/>
        </w:rPr>
        <w:t xml:space="preserve"> necropolis</w:t>
      </w:r>
      <w:r w:rsidR="00F55FB1" w:rsidRPr="00921D66">
        <w:rPr>
          <w:rFonts w:ascii="Times New Roman" w:hAnsi="Times New Roman"/>
          <w:sz w:val="24"/>
          <w:lang w:val="en-GB"/>
        </w:rPr>
        <w:t xml:space="preserve">, </w:t>
      </w:r>
      <w:r w:rsidR="00562D9F" w:rsidRPr="00921D66">
        <w:rPr>
          <w:rFonts w:ascii="Times New Roman" w:hAnsi="Times New Roman"/>
          <w:sz w:val="24"/>
          <w:lang w:val="en-GB"/>
        </w:rPr>
        <w:t xml:space="preserve">south of the plateau of the ancient city of </w:t>
      </w:r>
      <w:proofErr w:type="spellStart"/>
      <w:r w:rsidR="00562D9F" w:rsidRPr="00921D66">
        <w:rPr>
          <w:rFonts w:ascii="Times New Roman" w:hAnsi="Times New Roman"/>
          <w:sz w:val="24"/>
          <w:lang w:val="en-GB"/>
        </w:rPr>
        <w:t>Caere</w:t>
      </w:r>
      <w:proofErr w:type="spellEnd"/>
      <w:r w:rsidR="00681E3E" w:rsidRPr="00921D66">
        <w:rPr>
          <w:rFonts w:ascii="Times New Roman" w:hAnsi="Times New Roman"/>
          <w:sz w:val="24"/>
          <w:lang w:val="en-GB"/>
        </w:rPr>
        <w:t xml:space="preserve">. </w:t>
      </w:r>
      <w:r w:rsidR="00562D9F" w:rsidRPr="00921D66">
        <w:rPr>
          <w:rFonts w:ascii="Times New Roman" w:hAnsi="Times New Roman"/>
          <w:sz w:val="24"/>
          <w:lang w:val="en-GB"/>
        </w:rPr>
        <w:t xml:space="preserve">The work was carried out as part of </w:t>
      </w:r>
      <w:r w:rsidR="00742BD9" w:rsidRPr="00921D66">
        <w:rPr>
          <w:rFonts w:ascii="Times New Roman" w:hAnsi="Times New Roman"/>
          <w:sz w:val="24"/>
          <w:lang w:val="en-GB"/>
        </w:rPr>
        <w:t>a</w:t>
      </w:r>
      <w:r w:rsidR="00562D9F" w:rsidRPr="00921D66">
        <w:rPr>
          <w:rFonts w:ascii="Times New Roman" w:hAnsi="Times New Roman"/>
          <w:sz w:val="24"/>
          <w:lang w:val="en-GB"/>
        </w:rPr>
        <w:t xml:space="preserve"> joint project </w:t>
      </w:r>
      <w:r w:rsidR="00783041" w:rsidRPr="00921D66">
        <w:rPr>
          <w:rFonts w:ascii="Times New Roman" w:hAnsi="Times New Roman"/>
          <w:sz w:val="24"/>
          <w:lang w:val="en-GB"/>
        </w:rPr>
        <w:t>by</w:t>
      </w:r>
      <w:r w:rsidR="00562D9F" w:rsidRPr="00921D66">
        <w:rPr>
          <w:rFonts w:ascii="Times New Roman" w:hAnsi="Times New Roman"/>
          <w:sz w:val="24"/>
          <w:lang w:val="en-GB"/>
        </w:rPr>
        <w:t xml:space="preserve"> the Universities of Campania</w:t>
      </w:r>
      <w:r w:rsidR="00A42C20" w:rsidRPr="00921D66">
        <w:rPr>
          <w:rFonts w:ascii="Times New Roman" w:hAnsi="Times New Roman"/>
          <w:sz w:val="24"/>
          <w:lang w:val="en-GB"/>
        </w:rPr>
        <w:t xml:space="preserve"> ‘Luigi </w:t>
      </w:r>
      <w:proofErr w:type="spellStart"/>
      <w:r w:rsidR="00A42C20" w:rsidRPr="00921D66">
        <w:rPr>
          <w:rFonts w:ascii="Times New Roman" w:hAnsi="Times New Roman"/>
          <w:sz w:val="24"/>
          <w:lang w:val="en-GB"/>
        </w:rPr>
        <w:t>Vanvitelli</w:t>
      </w:r>
      <w:proofErr w:type="spellEnd"/>
      <w:r w:rsidR="00A42C20" w:rsidRPr="00921D66">
        <w:rPr>
          <w:rFonts w:ascii="Times New Roman" w:hAnsi="Times New Roman"/>
          <w:sz w:val="24"/>
          <w:lang w:val="en-GB"/>
        </w:rPr>
        <w:t>’</w:t>
      </w:r>
      <w:r w:rsidR="00562D9F" w:rsidRPr="00921D66">
        <w:rPr>
          <w:rFonts w:ascii="Times New Roman" w:hAnsi="Times New Roman"/>
          <w:sz w:val="24"/>
          <w:lang w:val="en-GB"/>
        </w:rPr>
        <w:t xml:space="preserve">, </w:t>
      </w:r>
      <w:proofErr w:type="spellStart"/>
      <w:r w:rsidR="00F55FB1" w:rsidRPr="00921D66">
        <w:rPr>
          <w:rFonts w:ascii="Times New Roman" w:hAnsi="Times New Roman"/>
          <w:sz w:val="24"/>
          <w:lang w:val="en-GB"/>
        </w:rPr>
        <w:t>Tuscia</w:t>
      </w:r>
      <w:proofErr w:type="spellEnd"/>
      <w:r w:rsidR="00921D66">
        <w:rPr>
          <w:rFonts w:ascii="Times New Roman" w:hAnsi="Times New Roman"/>
          <w:sz w:val="24"/>
          <w:lang w:val="en-GB"/>
        </w:rPr>
        <w:t xml:space="preserve"> </w:t>
      </w:r>
      <w:r w:rsidR="00562D9F" w:rsidRPr="00921D66">
        <w:rPr>
          <w:rFonts w:ascii="Times New Roman" w:hAnsi="Times New Roman"/>
          <w:sz w:val="24"/>
          <w:lang w:val="en-GB"/>
        </w:rPr>
        <w:t>and</w:t>
      </w:r>
      <w:r w:rsidR="00F55FB1" w:rsidRPr="00921D66">
        <w:rPr>
          <w:rFonts w:ascii="Times New Roman" w:hAnsi="Times New Roman"/>
          <w:sz w:val="24"/>
          <w:lang w:val="en-GB"/>
        </w:rPr>
        <w:t xml:space="preserve"> Bonn </w:t>
      </w:r>
      <w:r w:rsidR="00562D9F" w:rsidRPr="00921D66">
        <w:rPr>
          <w:rFonts w:ascii="Times New Roman" w:hAnsi="Times New Roman"/>
          <w:sz w:val="24"/>
          <w:lang w:val="en-GB"/>
        </w:rPr>
        <w:t>with the</w:t>
      </w:r>
      <w:r w:rsidR="00F55FB1" w:rsidRPr="00921D66">
        <w:rPr>
          <w:rFonts w:ascii="Times New Roman" w:hAnsi="Times New Roman"/>
          <w:sz w:val="24"/>
          <w:lang w:val="en-GB"/>
        </w:rPr>
        <w:t xml:space="preserve"> S</w:t>
      </w:r>
      <w:r w:rsidR="00F76A53" w:rsidRPr="00921D66">
        <w:rPr>
          <w:rFonts w:ascii="Times New Roman" w:hAnsi="Times New Roman"/>
          <w:sz w:val="24"/>
          <w:lang w:val="en-GB"/>
        </w:rPr>
        <w:t>uperintendenc</w:t>
      </w:r>
      <w:r w:rsidR="002B7BE0">
        <w:rPr>
          <w:rFonts w:ascii="Times New Roman" w:hAnsi="Times New Roman"/>
          <w:sz w:val="24"/>
          <w:lang w:val="en-GB"/>
        </w:rPr>
        <w:t>y</w:t>
      </w:r>
      <w:r w:rsidR="00F76A53" w:rsidRPr="00921D66">
        <w:rPr>
          <w:rFonts w:ascii="Times New Roman" w:hAnsi="Times New Roman"/>
          <w:sz w:val="24"/>
          <w:lang w:val="en-GB"/>
        </w:rPr>
        <w:t xml:space="preserve"> for</w:t>
      </w:r>
      <w:r w:rsidR="00F55FB1" w:rsidRPr="00921D66">
        <w:rPr>
          <w:rFonts w:ascii="Times New Roman" w:hAnsi="Times New Roman"/>
          <w:sz w:val="24"/>
          <w:lang w:val="en-GB"/>
        </w:rPr>
        <w:t xml:space="preserve"> Arch</w:t>
      </w:r>
      <w:r w:rsidR="00F76A53" w:rsidRPr="00921D66">
        <w:rPr>
          <w:rFonts w:ascii="Times New Roman" w:hAnsi="Times New Roman"/>
          <w:sz w:val="24"/>
          <w:lang w:val="en-GB"/>
        </w:rPr>
        <w:t>a</w:t>
      </w:r>
      <w:r w:rsidR="00F55FB1" w:rsidRPr="00921D66">
        <w:rPr>
          <w:rFonts w:ascii="Times New Roman" w:hAnsi="Times New Roman"/>
          <w:sz w:val="24"/>
          <w:lang w:val="en-GB"/>
        </w:rPr>
        <w:t>eolog</w:t>
      </w:r>
      <w:r w:rsidR="00F76A53" w:rsidRPr="00921D66">
        <w:rPr>
          <w:rFonts w:ascii="Times New Roman" w:hAnsi="Times New Roman"/>
          <w:sz w:val="24"/>
          <w:lang w:val="en-GB"/>
        </w:rPr>
        <w:t>y</w:t>
      </w:r>
      <w:r w:rsidR="00F55FB1" w:rsidRPr="00921D66">
        <w:rPr>
          <w:rFonts w:ascii="Times New Roman" w:hAnsi="Times New Roman"/>
          <w:sz w:val="24"/>
          <w:lang w:val="en-GB"/>
        </w:rPr>
        <w:t xml:space="preserve">, </w:t>
      </w:r>
      <w:r w:rsidR="00F76A53" w:rsidRPr="00921D66">
        <w:rPr>
          <w:rFonts w:ascii="Times New Roman" w:hAnsi="Times New Roman"/>
          <w:sz w:val="24"/>
          <w:lang w:val="en-GB"/>
        </w:rPr>
        <w:t>Fine Arts and Landscape for the</w:t>
      </w:r>
      <w:r w:rsidR="00F55FB1" w:rsidRPr="00921D66">
        <w:rPr>
          <w:rFonts w:ascii="Times New Roman" w:hAnsi="Times New Roman"/>
          <w:sz w:val="24"/>
          <w:lang w:val="en-GB"/>
        </w:rPr>
        <w:t xml:space="preserve"> metropolitan</w:t>
      </w:r>
      <w:r w:rsidR="00F76A53" w:rsidRPr="00921D66">
        <w:rPr>
          <w:rFonts w:ascii="Times New Roman" w:hAnsi="Times New Roman"/>
          <w:sz w:val="24"/>
          <w:lang w:val="en-GB"/>
        </w:rPr>
        <w:t xml:space="preserve"> </w:t>
      </w:r>
      <w:r w:rsidR="00F55FB1" w:rsidRPr="00921D66">
        <w:rPr>
          <w:rFonts w:ascii="Times New Roman" w:hAnsi="Times New Roman"/>
          <w:sz w:val="24"/>
          <w:lang w:val="en-GB"/>
        </w:rPr>
        <w:t>a</w:t>
      </w:r>
      <w:r w:rsidR="00F76A53" w:rsidRPr="00921D66">
        <w:rPr>
          <w:rFonts w:ascii="Times New Roman" w:hAnsi="Times New Roman"/>
          <w:sz w:val="24"/>
          <w:lang w:val="en-GB"/>
        </w:rPr>
        <w:t>rea of</w:t>
      </w:r>
      <w:r w:rsidR="00F55FB1" w:rsidRPr="00921D66">
        <w:rPr>
          <w:rFonts w:ascii="Times New Roman" w:hAnsi="Times New Roman"/>
          <w:sz w:val="24"/>
          <w:lang w:val="en-GB"/>
        </w:rPr>
        <w:t xml:space="preserve"> Rom</w:t>
      </w:r>
      <w:r w:rsidR="00F76A53" w:rsidRPr="00921D66">
        <w:rPr>
          <w:rFonts w:ascii="Times New Roman" w:hAnsi="Times New Roman"/>
          <w:sz w:val="24"/>
          <w:lang w:val="en-GB"/>
        </w:rPr>
        <w:t>e</w:t>
      </w:r>
      <w:r w:rsidR="00F55FB1" w:rsidRPr="00921D66">
        <w:rPr>
          <w:rFonts w:ascii="Times New Roman" w:hAnsi="Times New Roman"/>
          <w:sz w:val="24"/>
          <w:lang w:val="en-GB"/>
        </w:rPr>
        <w:t xml:space="preserve">, </w:t>
      </w:r>
      <w:r w:rsidR="00F76A53" w:rsidRPr="00921D66">
        <w:rPr>
          <w:rFonts w:ascii="Times New Roman" w:hAnsi="Times New Roman"/>
          <w:sz w:val="24"/>
          <w:lang w:val="en-GB"/>
        </w:rPr>
        <w:t>the province of</w:t>
      </w:r>
      <w:r w:rsidR="00F55FB1" w:rsidRPr="00921D66">
        <w:rPr>
          <w:rFonts w:ascii="Times New Roman" w:hAnsi="Times New Roman"/>
          <w:sz w:val="24"/>
          <w:lang w:val="en-GB"/>
        </w:rPr>
        <w:t xml:space="preserve"> </w:t>
      </w:r>
      <w:proofErr w:type="spellStart"/>
      <w:r w:rsidR="00B06C1D" w:rsidRPr="00921D66">
        <w:rPr>
          <w:rFonts w:ascii="Times New Roman" w:hAnsi="Times New Roman"/>
          <w:sz w:val="24"/>
          <w:lang w:val="en-GB"/>
        </w:rPr>
        <w:t>Viterbo</w:t>
      </w:r>
      <w:proofErr w:type="spellEnd"/>
      <w:r w:rsidR="00B06C1D" w:rsidRPr="00921D66">
        <w:rPr>
          <w:rFonts w:ascii="Times New Roman" w:hAnsi="Times New Roman"/>
          <w:sz w:val="24"/>
          <w:lang w:val="en-GB"/>
        </w:rPr>
        <w:t xml:space="preserve"> </w:t>
      </w:r>
      <w:r w:rsidR="00742BD9" w:rsidRPr="00921D66">
        <w:rPr>
          <w:rFonts w:ascii="Times New Roman" w:hAnsi="Times New Roman"/>
          <w:sz w:val="24"/>
          <w:lang w:val="en-GB"/>
        </w:rPr>
        <w:t xml:space="preserve">and </w:t>
      </w:r>
      <w:r w:rsidR="003F10D9" w:rsidRPr="00921D66">
        <w:rPr>
          <w:rFonts w:ascii="Times New Roman" w:hAnsi="Times New Roman"/>
          <w:sz w:val="24"/>
          <w:lang w:val="en-GB"/>
        </w:rPr>
        <w:t>S</w:t>
      </w:r>
      <w:r w:rsidR="00F76A53" w:rsidRPr="00921D66">
        <w:rPr>
          <w:rFonts w:ascii="Times New Roman" w:hAnsi="Times New Roman"/>
          <w:sz w:val="24"/>
          <w:lang w:val="en-GB"/>
        </w:rPr>
        <w:t>outhern Etruria</w:t>
      </w:r>
      <w:r w:rsidR="00B06C1D" w:rsidRPr="00921D66">
        <w:rPr>
          <w:rFonts w:ascii="Times New Roman" w:hAnsi="Times New Roman"/>
          <w:sz w:val="24"/>
          <w:lang w:val="en-GB"/>
        </w:rPr>
        <w:t>.</w:t>
      </w:r>
      <w:r w:rsidR="00921D66">
        <w:rPr>
          <w:rFonts w:ascii="Times New Roman" w:hAnsi="Times New Roman"/>
          <w:sz w:val="24"/>
          <w:lang w:val="en-GB"/>
        </w:rPr>
        <w:t xml:space="preserve"> </w:t>
      </w:r>
      <w:r w:rsidR="00F76A5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The investigations </w:t>
      </w:r>
      <w:r w:rsid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took place </w:t>
      </w:r>
      <w:r w:rsidR="00F76A5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in the western sector of the</w:t>
      </w:r>
      <w:r w:rsidR="001571DD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necropoli</w:t>
      </w:r>
      <w:r w:rsidR="00F76A5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s</w:t>
      </w:r>
      <w:r w:rsidR="00DC093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F76A5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near the</w:t>
      </w:r>
      <w:r w:rsidR="00DC093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DC093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Tumulo</w:t>
      </w:r>
      <w:proofErr w:type="spellEnd"/>
      <w:r w:rsidR="00DC093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Campana, </w:t>
      </w:r>
      <w:r w:rsidR="00F76A5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where both the </w:t>
      </w:r>
      <w:r w:rsidR="002B7BE0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new </w:t>
      </w:r>
      <w:r w:rsidR="00F76A5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archaeological</w:t>
      </w:r>
      <w:r w:rsidR="00DC093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prospe</w:t>
      </w:r>
      <w:r w:rsidR="00F76A5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cting carried out by</w:t>
      </w:r>
      <w:r w:rsidR="00742BD9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CNR and</w:t>
      </w:r>
      <w:r w:rsidR="00F76A5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the </w:t>
      </w:r>
      <w:r w:rsidR="00DC093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IGM </w:t>
      </w:r>
      <w:r w:rsidR="00F76A5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frames and satellite images show</w:t>
      </w:r>
      <w:r w:rsidR="002B7BE0">
        <w:rPr>
          <w:rStyle w:val="A1"/>
          <w:rFonts w:ascii="Times New Roman" w:hAnsi="Times New Roman" w:cs="Times New Roman"/>
          <w:sz w:val="24"/>
          <w:szCs w:val="24"/>
          <w:lang w:val="en-GB"/>
        </w:rPr>
        <w:t>ed</w:t>
      </w:r>
      <w:r w:rsidR="00F76A5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the presence of tombs unidentified during the investigations performed on the plateau by the </w:t>
      </w:r>
      <w:proofErr w:type="spellStart"/>
      <w:r w:rsidR="001571DD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Lerici</w:t>
      </w:r>
      <w:proofErr w:type="spellEnd"/>
      <w:r w:rsidR="001571DD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76A5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Foundation between</w:t>
      </w:r>
      <w:r w:rsidR="001571DD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195</w:t>
      </w:r>
      <w:r w:rsidR="00155981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6</w:t>
      </w:r>
      <w:r w:rsidR="001571DD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76A5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and</w:t>
      </w:r>
      <w:r w:rsidR="001571DD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196</w:t>
      </w:r>
      <w:r w:rsidR="00155981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1. </w:t>
      </w:r>
    </w:p>
    <w:p w14:paraId="7D097E2F" w14:textId="3425BB85" w:rsidR="00681E3E" w:rsidRDefault="001571DD" w:rsidP="00681E3E">
      <w:pPr>
        <w:pStyle w:val="Pa8"/>
        <w:spacing w:line="240" w:lineRule="auto"/>
        <w:ind w:firstLine="380"/>
        <w:jc w:val="both"/>
        <w:rPr>
          <w:rStyle w:val="A1"/>
          <w:rFonts w:ascii="Times New Roman" w:hAnsi="Times New Roman" w:cs="Times New Roman"/>
          <w:sz w:val="24"/>
          <w:szCs w:val="24"/>
          <w:lang w:val="en-GB"/>
        </w:rPr>
      </w:pPr>
      <w:r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Dur</w:t>
      </w:r>
      <w:r w:rsidR="00197BA8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ing the new excavations, </w:t>
      </w:r>
      <w:r w:rsid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two tombs </w:t>
      </w:r>
      <w:r w:rsidR="00E36050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discovered</w:t>
      </w:r>
      <w:r w:rsidR="00197BA8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by the </w:t>
      </w:r>
      <w:proofErr w:type="spellStart"/>
      <w:r w:rsidR="00197BA8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Lerici</w:t>
      </w:r>
      <w:proofErr w:type="spellEnd"/>
      <w:r w:rsidR="00197BA8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excavation were</w:t>
      </w:r>
      <w:r w:rsidR="00E36050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again brought to light, and five new ones were identified. More importantly, however, for the first time the area outside the tombs was investigated, uncovering the mounds and </w:t>
      </w:r>
      <w:r w:rsidR="00DC0933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dromoi </w:t>
      </w:r>
      <w:r w:rsidR="00E36050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>of the chamber tombs, as well as shaft tombs and quarry areas. For the first time</w:t>
      </w:r>
      <w:r w:rsidR="00783041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too</w:t>
      </w:r>
      <w:r w:rsidR="00E36050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, for a restricted area, it is possible to reconstruct the ancient funerary landscape of the </w:t>
      </w:r>
      <w:r w:rsidR="00681E3E" w:rsidRPr="00921D66">
        <w:rPr>
          <w:rStyle w:val="A7"/>
          <w:rFonts w:ascii="Times New Roman" w:hAnsi="Times New Roman" w:cs="Times New Roman"/>
          <w:sz w:val="24"/>
          <w:szCs w:val="24"/>
          <w:lang w:val="en-GB"/>
        </w:rPr>
        <w:t>necropoli</w:t>
      </w:r>
      <w:r w:rsidR="00E36050" w:rsidRPr="00921D66">
        <w:rPr>
          <w:rStyle w:val="A7"/>
          <w:rFonts w:ascii="Times New Roman" w:hAnsi="Times New Roman" w:cs="Times New Roman"/>
          <w:sz w:val="24"/>
          <w:szCs w:val="24"/>
          <w:lang w:val="en-GB"/>
        </w:rPr>
        <w:t>s</w:t>
      </w:r>
      <w:r w:rsidR="00681E3E" w:rsidRPr="00921D66">
        <w:rPr>
          <w:rStyle w:val="A7"/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E36050" w:rsidRPr="00921D66">
        <w:rPr>
          <w:rStyle w:val="A7"/>
          <w:rFonts w:ascii="Times New Roman" w:hAnsi="Times New Roman" w:cs="Times New Roman"/>
          <w:sz w:val="24"/>
          <w:szCs w:val="24"/>
          <w:lang w:val="en-GB"/>
        </w:rPr>
        <w:t xml:space="preserve">with examples of all the tomb typologies </w:t>
      </w:r>
      <w:r w:rsidR="00742BD9" w:rsidRPr="00921D66">
        <w:rPr>
          <w:rStyle w:val="A7"/>
          <w:rFonts w:ascii="Times New Roman" w:hAnsi="Times New Roman" w:cs="Times New Roman"/>
          <w:sz w:val="24"/>
          <w:szCs w:val="24"/>
          <w:lang w:val="en-GB"/>
        </w:rPr>
        <w:t>in use</w:t>
      </w:r>
      <w:r w:rsidR="00E36050" w:rsidRPr="00921D66">
        <w:rPr>
          <w:rStyle w:val="A7"/>
          <w:rFonts w:ascii="Times New Roman" w:hAnsi="Times New Roman" w:cs="Times New Roman"/>
          <w:sz w:val="24"/>
          <w:szCs w:val="24"/>
          <w:lang w:val="en-GB"/>
        </w:rPr>
        <w:t xml:space="preserve"> at </w:t>
      </w:r>
      <w:proofErr w:type="spellStart"/>
      <w:r w:rsidR="00E36050" w:rsidRPr="00921D66">
        <w:rPr>
          <w:rStyle w:val="A7"/>
          <w:rFonts w:ascii="Times New Roman" w:hAnsi="Times New Roman" w:cs="Times New Roman"/>
          <w:sz w:val="24"/>
          <w:szCs w:val="24"/>
          <w:lang w:val="en-GB"/>
        </w:rPr>
        <w:t>Caere</w:t>
      </w:r>
      <w:proofErr w:type="spellEnd"/>
      <w:r w:rsidR="00E36050" w:rsidRPr="00921D66">
        <w:rPr>
          <w:rStyle w:val="A7"/>
          <w:rFonts w:ascii="Times New Roman" w:hAnsi="Times New Roman" w:cs="Times New Roman"/>
          <w:sz w:val="24"/>
          <w:szCs w:val="24"/>
          <w:lang w:val="en-GB"/>
        </w:rPr>
        <w:t xml:space="preserve"> between the end of the 8th and first half of the 6th centuries B.C.E. </w:t>
      </w:r>
      <w:r w:rsidR="00681E3E" w:rsidRPr="00921D66">
        <w:rPr>
          <w:rStyle w:val="A1"/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6979C1C" w14:textId="214C99E4" w:rsidR="00880101" w:rsidRDefault="00880101" w:rsidP="00880101">
      <w:pPr>
        <w:pStyle w:val="Default"/>
        <w:rPr>
          <w:lang w:val="en-GB"/>
        </w:rPr>
      </w:pPr>
    </w:p>
    <w:p w14:paraId="733908E3" w14:textId="0D648F82" w:rsidR="00880101" w:rsidRPr="00880101" w:rsidRDefault="00880101" w:rsidP="00377D92">
      <w:pPr>
        <w:pStyle w:val="Default"/>
        <w:jc w:val="both"/>
        <w:rPr>
          <w:rFonts w:ascii="Times New Roman" w:hAnsi="Times New Roman" w:cs="Times New Roman"/>
          <w:b/>
          <w:bCs/>
          <w:lang w:val="en-GB"/>
        </w:rPr>
      </w:pPr>
      <w:r w:rsidRPr="00880101">
        <w:rPr>
          <w:rFonts w:ascii="Times New Roman" w:hAnsi="Times New Roman" w:cs="Times New Roman"/>
          <w:b/>
          <w:bCs/>
          <w:lang w:val="en-GB"/>
        </w:rPr>
        <w:t xml:space="preserve">Keywords: Etruscology, </w:t>
      </w:r>
      <w:proofErr w:type="spellStart"/>
      <w:r w:rsidRPr="00880101">
        <w:rPr>
          <w:rFonts w:ascii="Times New Roman" w:hAnsi="Times New Roman" w:cs="Times New Roman"/>
          <w:b/>
          <w:bCs/>
          <w:lang w:val="en-GB"/>
        </w:rPr>
        <w:t>Caere</w:t>
      </w:r>
      <w:proofErr w:type="spellEnd"/>
      <w:r w:rsidRPr="00880101">
        <w:rPr>
          <w:rFonts w:ascii="Times New Roman" w:hAnsi="Times New Roman" w:cs="Times New Roman"/>
          <w:b/>
          <w:bCs/>
          <w:lang w:val="en-GB"/>
        </w:rPr>
        <w:t xml:space="preserve">, </w:t>
      </w:r>
      <w:proofErr w:type="spellStart"/>
      <w:r w:rsidRPr="00880101">
        <w:rPr>
          <w:rFonts w:ascii="Times New Roman" w:hAnsi="Times New Roman" w:cs="Times New Roman"/>
          <w:b/>
          <w:bCs/>
          <w:lang w:val="en-GB"/>
        </w:rPr>
        <w:t>Necropoleis</w:t>
      </w:r>
      <w:proofErr w:type="spellEnd"/>
      <w:r w:rsidRPr="00880101">
        <w:rPr>
          <w:rFonts w:ascii="Times New Roman" w:hAnsi="Times New Roman" w:cs="Times New Roman"/>
          <w:b/>
          <w:bCs/>
          <w:lang w:val="en-GB"/>
        </w:rPr>
        <w:t xml:space="preserve">, Monte </w:t>
      </w:r>
      <w:proofErr w:type="spellStart"/>
      <w:r w:rsidRPr="00880101">
        <w:rPr>
          <w:rFonts w:ascii="Times New Roman" w:hAnsi="Times New Roman" w:cs="Times New Roman"/>
          <w:b/>
          <w:bCs/>
          <w:lang w:val="en-GB"/>
        </w:rPr>
        <w:t>Abatone</w:t>
      </w:r>
      <w:proofErr w:type="spellEnd"/>
      <w:r w:rsidRPr="00880101">
        <w:rPr>
          <w:rFonts w:ascii="Times New Roman" w:hAnsi="Times New Roman" w:cs="Times New Roman"/>
          <w:b/>
          <w:bCs/>
          <w:lang w:val="en-GB"/>
        </w:rPr>
        <w:t xml:space="preserve">, </w:t>
      </w:r>
      <w:r w:rsidR="00084573">
        <w:rPr>
          <w:rFonts w:ascii="Times New Roman" w:hAnsi="Times New Roman" w:cs="Times New Roman"/>
          <w:b/>
          <w:bCs/>
          <w:lang w:val="en-GB"/>
        </w:rPr>
        <w:t xml:space="preserve">Funerary Architecture, </w:t>
      </w:r>
      <w:r w:rsidRPr="00880101">
        <w:rPr>
          <w:rFonts w:ascii="Times New Roman" w:hAnsi="Times New Roman" w:cs="Times New Roman"/>
          <w:b/>
          <w:bCs/>
          <w:lang w:val="en-GB"/>
        </w:rPr>
        <w:t>Orientalizing/Archaic Period</w:t>
      </w:r>
    </w:p>
    <w:p w14:paraId="7C96FB13" w14:textId="77777777" w:rsidR="00880101" w:rsidRDefault="00880101" w:rsidP="00880101">
      <w:pPr>
        <w:pStyle w:val="Default"/>
        <w:rPr>
          <w:rFonts w:ascii="Times New Roman" w:hAnsi="Times New Roman" w:cs="Times New Roman"/>
          <w:lang w:val="en-GB"/>
        </w:rPr>
      </w:pPr>
    </w:p>
    <w:p w14:paraId="27E35DEF" w14:textId="77777777" w:rsidR="00084573" w:rsidRDefault="00084573" w:rsidP="00880101">
      <w:pPr>
        <w:pStyle w:val="Default"/>
        <w:rPr>
          <w:rFonts w:ascii="Times New Roman" w:hAnsi="Times New Roman" w:cs="Times New Roman"/>
          <w:lang w:val="en-GB"/>
        </w:rPr>
      </w:pPr>
    </w:p>
    <w:p w14:paraId="403DEBFB" w14:textId="02B66362" w:rsidR="00084573" w:rsidRDefault="00084573" w:rsidP="00880101">
      <w:pPr>
        <w:pStyle w:val="Default"/>
        <w:rPr>
          <w:rFonts w:ascii="Times New Roman" w:hAnsi="Times New Roman" w:cs="Times New Roman"/>
          <w:b/>
          <w:bCs/>
          <w:lang w:val="en-GB"/>
        </w:rPr>
      </w:pPr>
      <w:proofErr w:type="spellStart"/>
      <w:r>
        <w:rPr>
          <w:rFonts w:ascii="Times New Roman" w:hAnsi="Times New Roman" w:cs="Times New Roman"/>
          <w:b/>
          <w:bCs/>
          <w:lang w:val="en-GB"/>
        </w:rPr>
        <w:t>Affiliazioni</w:t>
      </w:r>
      <w:proofErr w:type="spellEnd"/>
    </w:p>
    <w:p w14:paraId="2A0F45D9" w14:textId="77777777" w:rsidR="00084573" w:rsidRPr="00084573" w:rsidRDefault="00084573" w:rsidP="00880101">
      <w:pPr>
        <w:pStyle w:val="Default"/>
        <w:rPr>
          <w:rFonts w:ascii="Times New Roman" w:hAnsi="Times New Roman" w:cs="Times New Roman"/>
          <w:b/>
          <w:bCs/>
          <w:lang w:val="en-GB"/>
        </w:rPr>
      </w:pPr>
    </w:p>
    <w:p w14:paraId="7D355E53" w14:textId="58975252" w:rsidR="00880101" w:rsidRDefault="00880101" w:rsidP="00880101">
      <w:pPr>
        <w:pStyle w:val="Default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Martin Bentz, Friedrich-</w:t>
      </w:r>
      <w:proofErr w:type="spellStart"/>
      <w:r>
        <w:rPr>
          <w:rFonts w:ascii="Times New Roman" w:hAnsi="Times New Roman" w:cs="Times New Roman"/>
          <w:lang w:val="en-GB"/>
        </w:rPr>
        <w:t>Wilhelms</w:t>
      </w:r>
      <w:proofErr w:type="spellEnd"/>
      <w:r w:rsidR="00377D92">
        <w:rPr>
          <w:rFonts w:ascii="Times New Roman" w:hAnsi="Times New Roman" w:cs="Times New Roman"/>
          <w:lang w:val="en-GB"/>
        </w:rPr>
        <w:t>-</w:t>
      </w:r>
      <w:r>
        <w:rPr>
          <w:rFonts w:ascii="Times New Roman" w:hAnsi="Times New Roman" w:cs="Times New Roman"/>
          <w:lang w:val="en-GB"/>
        </w:rPr>
        <w:t>Universität, Bonn (</w:t>
      </w:r>
      <w:hyperlink r:id="rId6" w:history="1">
        <w:r w:rsidRPr="005619FF">
          <w:rPr>
            <w:rStyle w:val="Collegamentoipertestuale"/>
            <w:rFonts w:ascii="Times New Roman" w:hAnsi="Times New Roman" w:cs="Times New Roman"/>
            <w:lang w:val="en-GB"/>
          </w:rPr>
          <w:t>m.bentz@uni-bonn.de</w:t>
        </w:r>
      </w:hyperlink>
      <w:r>
        <w:rPr>
          <w:rFonts w:ascii="Times New Roman" w:hAnsi="Times New Roman" w:cs="Times New Roman"/>
          <w:lang w:val="en-GB"/>
        </w:rPr>
        <w:t>)</w:t>
      </w:r>
    </w:p>
    <w:p w14:paraId="03035EBF" w14:textId="77777777" w:rsidR="00880101" w:rsidRDefault="00880101" w:rsidP="00880101">
      <w:pPr>
        <w:pStyle w:val="Default"/>
        <w:rPr>
          <w:rFonts w:ascii="Times New Roman" w:hAnsi="Times New Roman" w:cs="Times New Roman"/>
          <w:lang w:val="en-GB"/>
        </w:rPr>
      </w:pPr>
    </w:p>
    <w:p w14:paraId="2DA34275" w14:textId="042F5AF9" w:rsidR="00880101" w:rsidRDefault="00880101" w:rsidP="00880101">
      <w:pPr>
        <w:pStyle w:val="Default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Alessandra Coen, </w:t>
      </w:r>
      <w:proofErr w:type="spellStart"/>
      <w:r>
        <w:rPr>
          <w:rFonts w:ascii="Times New Roman" w:hAnsi="Times New Roman" w:cs="Times New Roman"/>
          <w:lang w:val="en-GB"/>
        </w:rPr>
        <w:t>Università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degli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Studi</w:t>
      </w:r>
      <w:proofErr w:type="spellEnd"/>
      <w:r>
        <w:rPr>
          <w:rFonts w:ascii="Times New Roman" w:hAnsi="Times New Roman" w:cs="Times New Roman"/>
          <w:lang w:val="en-GB"/>
        </w:rPr>
        <w:t xml:space="preserve"> ‘Carlo Bo’, Urbino (</w:t>
      </w:r>
      <w:hyperlink r:id="rId7" w:history="1">
        <w:r w:rsidRPr="005619FF">
          <w:rPr>
            <w:rStyle w:val="Collegamentoipertestuale"/>
            <w:rFonts w:ascii="Times New Roman" w:hAnsi="Times New Roman" w:cs="Times New Roman"/>
            <w:lang w:val="en-GB"/>
          </w:rPr>
          <w:t>alessandra.coen@uniurb.it</w:t>
        </w:r>
      </w:hyperlink>
      <w:r>
        <w:rPr>
          <w:rFonts w:ascii="Times New Roman" w:hAnsi="Times New Roman" w:cs="Times New Roman"/>
          <w:lang w:val="en-GB"/>
        </w:rPr>
        <w:t>)</w:t>
      </w:r>
    </w:p>
    <w:p w14:paraId="053AE42D" w14:textId="77777777" w:rsidR="00880101" w:rsidRDefault="00880101" w:rsidP="00880101">
      <w:pPr>
        <w:pStyle w:val="Default"/>
        <w:rPr>
          <w:rFonts w:ascii="Times New Roman" w:hAnsi="Times New Roman" w:cs="Times New Roman"/>
          <w:lang w:val="en-GB"/>
        </w:rPr>
      </w:pPr>
    </w:p>
    <w:p w14:paraId="2C6F57D9" w14:textId="3373AE57" w:rsidR="00880101" w:rsidRDefault="00880101" w:rsidP="00880101">
      <w:pPr>
        <w:pStyle w:val="Default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Fernando Gilotta, </w:t>
      </w:r>
      <w:proofErr w:type="spellStart"/>
      <w:r>
        <w:rPr>
          <w:rFonts w:ascii="Times New Roman" w:hAnsi="Times New Roman" w:cs="Times New Roman"/>
          <w:lang w:val="en-GB"/>
        </w:rPr>
        <w:t>Università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della</w:t>
      </w:r>
      <w:proofErr w:type="spellEnd"/>
      <w:r>
        <w:rPr>
          <w:rFonts w:ascii="Times New Roman" w:hAnsi="Times New Roman" w:cs="Times New Roman"/>
          <w:lang w:val="en-GB"/>
        </w:rPr>
        <w:t xml:space="preserve"> Campania ‘Luigi </w:t>
      </w:r>
      <w:proofErr w:type="spellStart"/>
      <w:r>
        <w:rPr>
          <w:rFonts w:ascii="Times New Roman" w:hAnsi="Times New Roman" w:cs="Times New Roman"/>
          <w:lang w:val="en-GB"/>
        </w:rPr>
        <w:t>Vanvitelli</w:t>
      </w:r>
      <w:proofErr w:type="spellEnd"/>
      <w:r>
        <w:rPr>
          <w:rFonts w:ascii="Times New Roman" w:hAnsi="Times New Roman" w:cs="Times New Roman"/>
          <w:lang w:val="en-GB"/>
        </w:rPr>
        <w:t>’ (</w:t>
      </w:r>
      <w:hyperlink r:id="rId8" w:history="1">
        <w:r w:rsidRPr="005619FF">
          <w:rPr>
            <w:rStyle w:val="Collegamentoipertestuale"/>
            <w:rFonts w:ascii="Times New Roman" w:hAnsi="Times New Roman" w:cs="Times New Roman"/>
            <w:lang w:val="en-GB"/>
          </w:rPr>
          <w:t>fernando.gilotta@unicampania.it</w:t>
        </w:r>
      </w:hyperlink>
      <w:r>
        <w:rPr>
          <w:rFonts w:ascii="Times New Roman" w:hAnsi="Times New Roman" w:cs="Times New Roman"/>
          <w:lang w:val="en-GB"/>
        </w:rPr>
        <w:t>)</w:t>
      </w:r>
    </w:p>
    <w:p w14:paraId="318D7DD6" w14:textId="57ACE869" w:rsidR="00880101" w:rsidRDefault="00880101" w:rsidP="00880101">
      <w:pPr>
        <w:pStyle w:val="Default"/>
        <w:rPr>
          <w:rFonts w:ascii="Times New Roman" w:hAnsi="Times New Roman" w:cs="Times New Roman"/>
          <w:lang w:val="en-GB"/>
        </w:rPr>
      </w:pPr>
    </w:p>
    <w:p w14:paraId="12B890C1" w14:textId="0DBD89B8" w:rsidR="00880101" w:rsidRDefault="00880101" w:rsidP="00880101">
      <w:pPr>
        <w:pStyle w:val="Default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Marina </w:t>
      </w:r>
      <w:proofErr w:type="spellStart"/>
      <w:r>
        <w:rPr>
          <w:rFonts w:ascii="Times New Roman" w:hAnsi="Times New Roman" w:cs="Times New Roman"/>
          <w:lang w:val="en-GB"/>
        </w:rPr>
        <w:t>Micozzi</w:t>
      </w:r>
      <w:proofErr w:type="spellEnd"/>
      <w:r>
        <w:rPr>
          <w:rFonts w:ascii="Times New Roman" w:hAnsi="Times New Roman" w:cs="Times New Roman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lang w:val="en-GB"/>
        </w:rPr>
        <w:t>Università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degli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Studi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della</w:t>
      </w:r>
      <w:proofErr w:type="spellEnd"/>
      <w:r>
        <w:rPr>
          <w:rFonts w:ascii="Times New Roman" w:hAnsi="Times New Roman" w:cs="Times New Roman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lang w:val="en-GB"/>
        </w:rPr>
        <w:t>Tuscia</w:t>
      </w:r>
      <w:proofErr w:type="spellEnd"/>
      <w:r>
        <w:rPr>
          <w:rFonts w:ascii="Times New Roman" w:hAnsi="Times New Roman" w:cs="Times New Roman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lang w:val="en-GB"/>
        </w:rPr>
        <w:t>Viterbo</w:t>
      </w:r>
      <w:proofErr w:type="spellEnd"/>
      <w:r>
        <w:rPr>
          <w:rFonts w:ascii="Times New Roman" w:hAnsi="Times New Roman" w:cs="Times New Roman"/>
          <w:lang w:val="en-GB"/>
        </w:rPr>
        <w:t xml:space="preserve"> (</w:t>
      </w:r>
      <w:hyperlink r:id="rId9" w:history="1">
        <w:r w:rsidRPr="005619FF">
          <w:rPr>
            <w:rStyle w:val="Collegamentoipertestuale"/>
            <w:rFonts w:ascii="Times New Roman" w:hAnsi="Times New Roman" w:cs="Times New Roman"/>
            <w:lang w:val="en-GB"/>
          </w:rPr>
          <w:t>marinamicozzi@unitus.it</w:t>
        </w:r>
      </w:hyperlink>
      <w:r>
        <w:rPr>
          <w:rFonts w:ascii="Times New Roman" w:hAnsi="Times New Roman" w:cs="Times New Roman"/>
          <w:lang w:val="en-GB"/>
        </w:rPr>
        <w:t>)</w:t>
      </w:r>
    </w:p>
    <w:p w14:paraId="654D9F76" w14:textId="77777777" w:rsidR="00880101" w:rsidRPr="00880101" w:rsidRDefault="00880101" w:rsidP="00880101">
      <w:pPr>
        <w:pStyle w:val="Default"/>
        <w:rPr>
          <w:rFonts w:ascii="Times New Roman" w:hAnsi="Times New Roman" w:cs="Times New Roman"/>
          <w:lang w:val="en-GB"/>
        </w:rPr>
      </w:pPr>
    </w:p>
    <w:p w14:paraId="703ABC4B" w14:textId="77777777" w:rsidR="00681E3E" w:rsidRPr="00921D66" w:rsidRDefault="00681E3E" w:rsidP="00681E3E">
      <w:pPr>
        <w:pStyle w:val="Default"/>
        <w:rPr>
          <w:lang w:val="en-GB"/>
        </w:rPr>
      </w:pPr>
    </w:p>
    <w:sectPr w:rsidR="00681E3E" w:rsidRPr="00921D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7F975" w14:textId="77777777" w:rsidR="004B2AA4" w:rsidRDefault="004B2AA4" w:rsidP="00F55FB1">
      <w:pPr>
        <w:spacing w:after="0" w:line="240" w:lineRule="auto"/>
      </w:pPr>
      <w:r>
        <w:separator/>
      </w:r>
    </w:p>
  </w:endnote>
  <w:endnote w:type="continuationSeparator" w:id="0">
    <w:p w14:paraId="08001347" w14:textId="77777777" w:rsidR="004B2AA4" w:rsidRDefault="004B2AA4" w:rsidP="00F5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 Sans">
    <w:altName w:val="Times New Roman"/>
    <w:charset w:val="00"/>
    <w:family w:val="swiss"/>
    <w:pitch w:val="variable"/>
    <w:sig w:usb0="E7002EFF" w:usb1="D200F5FF" w:usb2="0A046029" w:usb3="00000000" w:csb0="000001FF" w:csb1="00000000"/>
  </w:font>
  <w:font w:name="NewCenturySchlbk L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621B8" w14:textId="77777777" w:rsidR="004B2AA4" w:rsidRDefault="004B2AA4" w:rsidP="00F55FB1">
      <w:pPr>
        <w:spacing w:after="0" w:line="240" w:lineRule="auto"/>
      </w:pPr>
      <w:r>
        <w:separator/>
      </w:r>
    </w:p>
  </w:footnote>
  <w:footnote w:type="continuationSeparator" w:id="0">
    <w:p w14:paraId="47F2A130" w14:textId="77777777" w:rsidR="004B2AA4" w:rsidRDefault="004B2AA4" w:rsidP="00F55F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43E5"/>
    <w:rsid w:val="00027EF0"/>
    <w:rsid w:val="0004557F"/>
    <w:rsid w:val="00084573"/>
    <w:rsid w:val="00092424"/>
    <w:rsid w:val="000F1493"/>
    <w:rsid w:val="00126DA5"/>
    <w:rsid w:val="00135983"/>
    <w:rsid w:val="00155981"/>
    <w:rsid w:val="001571DD"/>
    <w:rsid w:val="00197BA8"/>
    <w:rsid w:val="001E7A75"/>
    <w:rsid w:val="001F17C9"/>
    <w:rsid w:val="002263AF"/>
    <w:rsid w:val="002519A1"/>
    <w:rsid w:val="0027286B"/>
    <w:rsid w:val="002A3AC1"/>
    <w:rsid w:val="002B6625"/>
    <w:rsid w:val="002B7BE0"/>
    <w:rsid w:val="0031338B"/>
    <w:rsid w:val="00317797"/>
    <w:rsid w:val="00345A1D"/>
    <w:rsid w:val="00365161"/>
    <w:rsid w:val="00377D92"/>
    <w:rsid w:val="00390C20"/>
    <w:rsid w:val="003D2CB5"/>
    <w:rsid w:val="003E54E3"/>
    <w:rsid w:val="003F10D9"/>
    <w:rsid w:val="003F11A1"/>
    <w:rsid w:val="004544CB"/>
    <w:rsid w:val="00456AB2"/>
    <w:rsid w:val="004B2AA4"/>
    <w:rsid w:val="004D01B9"/>
    <w:rsid w:val="00514397"/>
    <w:rsid w:val="00543123"/>
    <w:rsid w:val="0055028C"/>
    <w:rsid w:val="00562D9F"/>
    <w:rsid w:val="00574A7C"/>
    <w:rsid w:val="00576DEF"/>
    <w:rsid w:val="00592A8B"/>
    <w:rsid w:val="005A36E5"/>
    <w:rsid w:val="005E1117"/>
    <w:rsid w:val="00606068"/>
    <w:rsid w:val="006614F0"/>
    <w:rsid w:val="0066593E"/>
    <w:rsid w:val="00681E3E"/>
    <w:rsid w:val="00696B6F"/>
    <w:rsid w:val="00714926"/>
    <w:rsid w:val="00723564"/>
    <w:rsid w:val="00742BD9"/>
    <w:rsid w:val="00783041"/>
    <w:rsid w:val="007838C9"/>
    <w:rsid w:val="007E46FC"/>
    <w:rsid w:val="00880101"/>
    <w:rsid w:val="00882075"/>
    <w:rsid w:val="008878F7"/>
    <w:rsid w:val="0089383E"/>
    <w:rsid w:val="00897A9A"/>
    <w:rsid w:val="008A18B5"/>
    <w:rsid w:val="00921D66"/>
    <w:rsid w:val="00961121"/>
    <w:rsid w:val="00976B5A"/>
    <w:rsid w:val="00985C8B"/>
    <w:rsid w:val="009A2354"/>
    <w:rsid w:val="009C658A"/>
    <w:rsid w:val="00A110AF"/>
    <w:rsid w:val="00A42C20"/>
    <w:rsid w:val="00A44F69"/>
    <w:rsid w:val="00A6188A"/>
    <w:rsid w:val="00A770C2"/>
    <w:rsid w:val="00A83F98"/>
    <w:rsid w:val="00AB62D3"/>
    <w:rsid w:val="00AC06B0"/>
    <w:rsid w:val="00AD4CA0"/>
    <w:rsid w:val="00B06C1D"/>
    <w:rsid w:val="00B551EB"/>
    <w:rsid w:val="00B71586"/>
    <w:rsid w:val="00B95480"/>
    <w:rsid w:val="00BD68F3"/>
    <w:rsid w:val="00BF43E5"/>
    <w:rsid w:val="00C15132"/>
    <w:rsid w:val="00CB3FBA"/>
    <w:rsid w:val="00D11404"/>
    <w:rsid w:val="00D80A2D"/>
    <w:rsid w:val="00DC0933"/>
    <w:rsid w:val="00E36050"/>
    <w:rsid w:val="00E832C9"/>
    <w:rsid w:val="00EB4F41"/>
    <w:rsid w:val="00EC2F2E"/>
    <w:rsid w:val="00ED0999"/>
    <w:rsid w:val="00F018A5"/>
    <w:rsid w:val="00F34E17"/>
    <w:rsid w:val="00F35768"/>
    <w:rsid w:val="00F35DF9"/>
    <w:rsid w:val="00F55FB1"/>
    <w:rsid w:val="00F76A53"/>
    <w:rsid w:val="00FB50BE"/>
    <w:rsid w:val="00FE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9044"/>
  <w15:docId w15:val="{0730BD25-846E-4E1A-9C05-CB0577CF9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5FB1"/>
    <w:rPr>
      <w:rFonts w:asciiTheme="minorHAnsi" w:hAnsiTheme="minorHAnsi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9">
    <w:name w:val="A9"/>
    <w:uiPriority w:val="99"/>
    <w:rsid w:val="00F55FB1"/>
    <w:rPr>
      <w:rFonts w:cs="NewCenturySchlbk"/>
      <w:color w:val="000000"/>
      <w:sz w:val="12"/>
      <w:szCs w:val="1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55FB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55FB1"/>
    <w:rPr>
      <w:rFonts w:asciiTheme="minorHAnsi" w:hAnsiTheme="minorHAnsi"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F55FB1"/>
    <w:rPr>
      <w:vertAlign w:val="superscript"/>
    </w:rPr>
  </w:style>
  <w:style w:type="paragraph" w:customStyle="1" w:styleId="Predefinito">
    <w:name w:val="Predefinito"/>
    <w:rsid w:val="00F55FB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theme="minorBidi"/>
      <w:sz w:val="22"/>
      <w:szCs w:val="22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55FB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55FB1"/>
    <w:rPr>
      <w:rFonts w:asciiTheme="minorHAnsi" w:hAnsiTheme="minorHAnsi"/>
      <w:sz w:val="20"/>
      <w:szCs w:val="20"/>
    </w:rPr>
  </w:style>
  <w:style w:type="paragraph" w:customStyle="1" w:styleId="Default">
    <w:name w:val="Default"/>
    <w:rsid w:val="00B06C1D"/>
    <w:pPr>
      <w:autoSpaceDE w:val="0"/>
      <w:autoSpaceDN w:val="0"/>
      <w:adjustRightInd w:val="0"/>
      <w:spacing w:after="0" w:line="240" w:lineRule="auto"/>
    </w:pPr>
    <w:rPr>
      <w:rFonts w:ascii="NewCenturySchlbk LT Std" w:hAnsi="NewCenturySchlbk LT Std" w:cs="NewCenturySchlbk LT Std"/>
      <w:color w:val="000000"/>
    </w:rPr>
  </w:style>
  <w:style w:type="character" w:customStyle="1" w:styleId="A1">
    <w:name w:val="A1"/>
    <w:uiPriority w:val="99"/>
    <w:rsid w:val="00B06C1D"/>
    <w:rPr>
      <w:rFonts w:cs="NewCenturySchlbk LT Std"/>
      <w:color w:val="000000"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DC0933"/>
    <w:pPr>
      <w:spacing w:line="24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DC0933"/>
    <w:rPr>
      <w:rFonts w:cs="NewCenturySchlbk LT Std"/>
      <w:color w:val="000000"/>
      <w:sz w:val="14"/>
      <w:szCs w:val="14"/>
    </w:rPr>
  </w:style>
  <w:style w:type="character" w:styleId="Collegamentoipertestuale">
    <w:name w:val="Hyperlink"/>
    <w:basedOn w:val="Carpredefinitoparagrafo"/>
    <w:uiPriority w:val="99"/>
    <w:unhideWhenUsed/>
    <w:rsid w:val="0088010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801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rnando.gilotta@unicampania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lessandra.coen@uniurb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bentz@uni-bonn.d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marinamicozzi@unitu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Fernando Gilotta</cp:lastModifiedBy>
  <cp:revision>8</cp:revision>
  <dcterms:created xsi:type="dcterms:W3CDTF">2020-11-22T10:53:00Z</dcterms:created>
  <dcterms:modified xsi:type="dcterms:W3CDTF">2020-12-06T10:14:00Z</dcterms:modified>
</cp:coreProperties>
</file>